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 Перечень вопросов,</w:t>
      </w:r>
    </w:p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обсуждаемых в ходе публичных консультаций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Пожалуйста, заполните и направьте данную форму не позднее </w:t>
      </w:r>
      <w:r w:rsidRPr="001E7377">
        <w:rPr>
          <w:color w:val="242424"/>
          <w:sz w:val="28"/>
          <w:szCs w:val="28"/>
        </w:rPr>
        <w:br/>
      </w:r>
      <w:bookmarkStart w:id="0" w:name="_GoBack"/>
      <w:bookmarkEnd w:id="0"/>
      <w:r w:rsidRPr="007E042E">
        <w:rPr>
          <w:color w:val="242424"/>
          <w:sz w:val="28"/>
          <w:szCs w:val="28"/>
        </w:rPr>
        <w:t>1</w:t>
      </w:r>
      <w:r w:rsidR="00F91A51" w:rsidRPr="007E042E">
        <w:rPr>
          <w:color w:val="242424"/>
          <w:sz w:val="28"/>
          <w:szCs w:val="28"/>
        </w:rPr>
        <w:t>7</w:t>
      </w:r>
      <w:r w:rsidRPr="007E042E">
        <w:rPr>
          <w:color w:val="242424"/>
          <w:sz w:val="28"/>
          <w:szCs w:val="28"/>
        </w:rPr>
        <w:t xml:space="preserve"> час. 00 мин. </w:t>
      </w:r>
      <w:r w:rsidR="00F814E4" w:rsidRPr="007E042E">
        <w:rPr>
          <w:color w:val="242424"/>
          <w:sz w:val="28"/>
          <w:szCs w:val="28"/>
        </w:rPr>
        <w:t>30</w:t>
      </w:r>
      <w:r w:rsidRPr="007E042E">
        <w:rPr>
          <w:color w:val="242424"/>
          <w:sz w:val="28"/>
          <w:szCs w:val="28"/>
        </w:rPr>
        <w:t xml:space="preserve"> </w:t>
      </w:r>
      <w:r w:rsidR="002461F0" w:rsidRPr="007E042E">
        <w:rPr>
          <w:color w:val="242424"/>
          <w:sz w:val="28"/>
          <w:szCs w:val="28"/>
        </w:rPr>
        <w:t>марта</w:t>
      </w:r>
      <w:r w:rsidR="00F91A51" w:rsidRPr="007E042E">
        <w:rPr>
          <w:color w:val="242424"/>
          <w:sz w:val="28"/>
          <w:szCs w:val="28"/>
        </w:rPr>
        <w:t xml:space="preserve"> </w:t>
      </w:r>
      <w:r w:rsidRPr="007E042E">
        <w:rPr>
          <w:color w:val="242424"/>
          <w:sz w:val="28"/>
          <w:szCs w:val="28"/>
        </w:rPr>
        <w:t>20</w:t>
      </w:r>
      <w:r w:rsidR="0012056D" w:rsidRPr="007E042E">
        <w:rPr>
          <w:color w:val="242424"/>
          <w:sz w:val="28"/>
          <w:szCs w:val="28"/>
        </w:rPr>
        <w:t>2</w:t>
      </w:r>
      <w:r w:rsidR="002461F0" w:rsidRPr="007E042E">
        <w:rPr>
          <w:color w:val="242424"/>
          <w:sz w:val="28"/>
          <w:szCs w:val="28"/>
        </w:rPr>
        <w:t>1</w:t>
      </w:r>
      <w:r w:rsidRPr="007E042E">
        <w:rPr>
          <w:color w:val="242424"/>
          <w:sz w:val="28"/>
          <w:szCs w:val="28"/>
        </w:rPr>
        <w:t xml:space="preserve"> года по:</w:t>
      </w:r>
    </w:p>
    <w:p w:rsidR="001E7377" w:rsidRPr="001E7377" w:rsidRDefault="001E7377" w:rsidP="001E7377">
      <w:pPr>
        <w:pStyle w:val="a3"/>
        <w:spacing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почтовому </w:t>
      </w:r>
      <w:r w:rsidRPr="001E7377">
        <w:rPr>
          <w:color w:val="242424"/>
          <w:sz w:val="28"/>
          <w:szCs w:val="28"/>
        </w:rPr>
        <w:t xml:space="preserve"> адресу: 446540, Самарская область, Сергиевский район, с. Сергиевск, ул. Ленина, 22;</w:t>
      </w:r>
    </w:p>
    <w:p w:rsid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электронному адресу</w:t>
      </w:r>
      <w:r>
        <w:rPr>
          <w:color w:val="242424"/>
          <w:sz w:val="28"/>
          <w:szCs w:val="28"/>
        </w:rPr>
        <w:t xml:space="preserve">: </w:t>
      </w:r>
      <w:hyperlink r:id="rId5" w:history="1">
        <w:r w:rsidRPr="00577FDD">
          <w:rPr>
            <w:rStyle w:val="a4"/>
            <w:sz w:val="28"/>
            <w:szCs w:val="28"/>
          </w:rPr>
          <w:t>pravo@sergievsk.ru</w:t>
        </w:r>
      </w:hyperlink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Контактная информация об участнике публичных консультаций: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Сфера деятельности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Фамилия, имя, отчество контактного лица: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Номер контактного телефона: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Адрес электронной почты: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нормативного правового акта:</w:t>
      </w:r>
    </w:p>
    <w:p w:rsidR="00155864" w:rsidRDefault="001E7377" w:rsidP="00155864">
      <w:pPr>
        <w:pStyle w:val="a3"/>
        <w:spacing w:after="0" w:line="0" w:lineRule="atLeast"/>
        <w:ind w:firstLine="708"/>
        <w:jc w:val="both"/>
        <w:rPr>
          <w:color w:val="242424"/>
          <w:sz w:val="28"/>
          <w:szCs w:val="28"/>
        </w:rPr>
      </w:pPr>
      <w:r w:rsidRPr="00040E2A">
        <w:rPr>
          <w:color w:val="242424"/>
          <w:sz w:val="28"/>
          <w:szCs w:val="28"/>
        </w:rPr>
        <w:t>Постановление администрации муниципального района Сергиевский</w:t>
      </w:r>
      <w:r w:rsidR="00D24522" w:rsidRPr="00040E2A">
        <w:t xml:space="preserve"> </w:t>
      </w:r>
      <w:r w:rsidR="009C71E0" w:rsidRPr="009C71E0">
        <w:rPr>
          <w:color w:val="242424"/>
          <w:sz w:val="28"/>
          <w:szCs w:val="28"/>
        </w:rPr>
        <w:t xml:space="preserve">от </w:t>
      </w:r>
      <w:r w:rsidR="00182B4C">
        <w:rPr>
          <w:color w:val="242424"/>
          <w:sz w:val="28"/>
          <w:szCs w:val="28"/>
        </w:rPr>
        <w:t xml:space="preserve"> </w:t>
      </w:r>
      <w:r w:rsidR="00155864" w:rsidRPr="00155864">
        <w:rPr>
          <w:color w:val="242424"/>
          <w:sz w:val="28"/>
          <w:szCs w:val="28"/>
        </w:rPr>
        <w:t>25.06.2019 г. № 833 «Об утверждении Административного регламента представления Муниципальным казенным учреждением «Управление заказчика - застройщика, архитектуры и градостроительства» муниципального района Сергиевский Самарской области муниципальной услуги «Оказание услуг по присоединению объекта дорожного сервиса к автомобильной дороге общего пользования местного значения» в новой редакции»</w:t>
      </w:r>
      <w:r w:rsidR="00155864">
        <w:rPr>
          <w:color w:val="242424"/>
          <w:sz w:val="28"/>
          <w:szCs w:val="28"/>
        </w:rPr>
        <w:t>.</w:t>
      </w:r>
    </w:p>
    <w:p w:rsidR="001E7377" w:rsidRPr="001E7377" w:rsidRDefault="001E7377" w:rsidP="00155864">
      <w:pPr>
        <w:pStyle w:val="a3"/>
        <w:spacing w:after="0" w:line="0" w:lineRule="atLeast"/>
        <w:ind w:firstLine="708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Перечень вопросов, обсуждаемых в ходе проведения публичных</w:t>
      </w:r>
      <w:r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консультаций. </w:t>
      </w:r>
    </w:p>
    <w:p w:rsidR="001E7377" w:rsidRPr="001E7377" w:rsidRDefault="001E7377" w:rsidP="001F1D50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1. </w:t>
      </w:r>
      <w:proofErr w:type="gramStart"/>
      <w:r w:rsidRPr="001E7377">
        <w:rPr>
          <w:color w:val="242424"/>
          <w:sz w:val="28"/>
          <w:szCs w:val="28"/>
        </w:rPr>
        <w:t>Каковы, по Вашему мнению, основные группы субъектов предпринимательской деятельности, на которые распространено действие</w:t>
      </w:r>
      <w:r>
        <w:rPr>
          <w:color w:val="242424"/>
          <w:sz w:val="28"/>
          <w:szCs w:val="28"/>
        </w:rPr>
        <w:t xml:space="preserve"> постановлени</w:t>
      </w:r>
      <w:r w:rsidR="009C71E0">
        <w:rPr>
          <w:color w:val="242424"/>
          <w:sz w:val="28"/>
          <w:szCs w:val="28"/>
        </w:rPr>
        <w:t>я</w:t>
      </w:r>
      <w:r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администрации муниципального района Сергиевский</w:t>
      </w:r>
      <w:r w:rsidR="006B0D3D">
        <w:rPr>
          <w:color w:val="242424"/>
          <w:sz w:val="28"/>
          <w:szCs w:val="28"/>
        </w:rPr>
        <w:t xml:space="preserve"> </w:t>
      </w:r>
      <w:r w:rsidR="006B0D3D" w:rsidRPr="006B0D3D">
        <w:rPr>
          <w:color w:val="242424"/>
          <w:sz w:val="28"/>
          <w:szCs w:val="28"/>
        </w:rPr>
        <w:t>«</w:t>
      </w:r>
      <w:r w:rsidR="00AE59F2" w:rsidRPr="00AE59F2">
        <w:rPr>
          <w:color w:val="242424"/>
          <w:sz w:val="28"/>
          <w:szCs w:val="28"/>
        </w:rPr>
        <w:t xml:space="preserve">Об </w:t>
      </w:r>
      <w:r w:rsidR="00AE59F2" w:rsidRPr="00AE59F2">
        <w:rPr>
          <w:color w:val="242424"/>
          <w:sz w:val="28"/>
          <w:szCs w:val="28"/>
        </w:rPr>
        <w:lastRenderedPageBreak/>
        <w:t>утверждении Административного регламента предоставления Муниципальным казенным учреждением «Управление заказчика-застройщика, архитектуры и градостроительства» муниципального района Сергиевский муниципальной услуги «Выдача разрешения на движение по автомобильным дорогам тяжеловесного и (или) крупногабаритного транспортного средства» в новой редакции</w:t>
      </w:r>
      <w:r w:rsidR="006B0D3D" w:rsidRPr="006B0D3D">
        <w:rPr>
          <w:color w:val="242424"/>
          <w:sz w:val="28"/>
          <w:szCs w:val="28"/>
        </w:rPr>
        <w:t>»</w:t>
      </w:r>
      <w:r w:rsidRPr="001E7377">
        <w:rPr>
          <w:color w:val="242424"/>
          <w:sz w:val="28"/>
          <w:szCs w:val="28"/>
        </w:rPr>
        <w:t>?</w:t>
      </w:r>
      <w:proofErr w:type="gramEnd"/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2. На </w:t>
      </w:r>
      <w:proofErr w:type="gramStart"/>
      <w:r w:rsidRPr="001E7377">
        <w:rPr>
          <w:color w:val="242424"/>
          <w:sz w:val="28"/>
          <w:szCs w:val="28"/>
        </w:rPr>
        <w:t>решение</w:t>
      </w:r>
      <w:proofErr w:type="gramEnd"/>
      <w:r w:rsidRPr="001E7377">
        <w:rPr>
          <w:color w:val="242424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3. Является ли выбранный способ решения проблем оптимальным? Существуют ли иные варианты достижения заявленных целей нормативного регулирования? Приведите варианты решения проблем, которые, по Вашему мнению, были бы менее </w:t>
      </w:r>
      <w:proofErr w:type="spellStart"/>
      <w:r w:rsidRPr="001E7377">
        <w:rPr>
          <w:color w:val="242424"/>
          <w:sz w:val="28"/>
          <w:szCs w:val="28"/>
        </w:rPr>
        <w:t>затратны</w:t>
      </w:r>
      <w:proofErr w:type="spellEnd"/>
      <w:r w:rsidRPr="001E7377">
        <w:rPr>
          <w:color w:val="242424"/>
          <w:sz w:val="28"/>
          <w:szCs w:val="28"/>
        </w:rPr>
        <w:t xml:space="preserve"> и (или) более эффективны.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4. Возникают ли у Вас затруднения в понимании норм данного Постановления администрации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5. Существуют ли, по Вашему мнению, в Постановлении администрации </w:t>
      </w:r>
      <w:r>
        <w:rPr>
          <w:color w:val="242424"/>
          <w:sz w:val="28"/>
          <w:szCs w:val="28"/>
        </w:rPr>
        <w:t xml:space="preserve">муниципального района Сергиевский </w:t>
      </w:r>
      <w:r w:rsidRPr="001E7377">
        <w:rPr>
          <w:color w:val="242424"/>
          <w:sz w:val="28"/>
          <w:szCs w:val="28"/>
        </w:rPr>
        <w:t xml:space="preserve">положения, которые необоснованно затрудняют ведение предпринимательской деятельности на территории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Приведите обоснования по каждому указанному положению.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6. Оцените издержки и выгоды субъектов предпринимательской деятельности, подвергающихся воздействию нормативного регулирования.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7. </w:t>
      </w:r>
      <w:proofErr w:type="gramStart"/>
      <w:r w:rsidRPr="001E7377">
        <w:rPr>
          <w:color w:val="242424"/>
          <w:sz w:val="28"/>
          <w:szCs w:val="28"/>
        </w:rPr>
        <w:t>Ваши 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нормативные правовые акты для преодоления негативных эффектов, связанных с нормативным регулированием.</w:t>
      </w:r>
      <w:proofErr w:type="gramEnd"/>
    </w:p>
    <w:p w:rsidR="001E7377" w:rsidRPr="001E7377" w:rsidRDefault="0078120D" w:rsidP="00912234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</w:t>
      </w:r>
      <w:r w:rsidR="001E7377" w:rsidRPr="001E7377">
        <w:rPr>
          <w:color w:val="242424"/>
          <w:sz w:val="28"/>
          <w:szCs w:val="28"/>
        </w:rPr>
        <w:t>. </w:t>
      </w:r>
      <w:proofErr w:type="gramStart"/>
      <w:r w:rsidR="001E7377" w:rsidRPr="001E7377">
        <w:rPr>
          <w:color w:val="242424"/>
          <w:sz w:val="28"/>
          <w:szCs w:val="28"/>
        </w:rPr>
        <w:t xml:space="preserve">Иные предложения по совершенствованию положений </w:t>
      </w:r>
      <w:r w:rsidR="00155864" w:rsidRPr="00155864">
        <w:rPr>
          <w:color w:val="242424"/>
          <w:sz w:val="28"/>
          <w:szCs w:val="28"/>
        </w:rPr>
        <w:t>постановления администрации муниципального района Сергиевский от 25.06.2019 г. № 833 «Об утверждении Административного регламента представления Муниципальным казенным учреждением «Управление заказчика - застройщика, архитектуры и градостроительства» муниципального района Сергиевский Самарской области муниципальной услуги «Оказание услуг по присоединению объекта дорожного сервиса к автомобильной дороге общего пользования местного значения» в новой редакции»</w:t>
      </w:r>
      <w:r w:rsidR="00155864">
        <w:rPr>
          <w:color w:val="242424"/>
          <w:sz w:val="28"/>
          <w:szCs w:val="28"/>
        </w:rPr>
        <w:t>.</w:t>
      </w:r>
      <w:proofErr w:type="gramEnd"/>
    </w:p>
    <w:p w:rsidR="00FE2F46" w:rsidRDefault="00FE2F46"/>
    <w:sectPr w:rsidR="00FE2F46" w:rsidSect="0015586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3B"/>
    <w:rsid w:val="00040E2A"/>
    <w:rsid w:val="000D1DA2"/>
    <w:rsid w:val="0012056D"/>
    <w:rsid w:val="00155864"/>
    <w:rsid w:val="00182B4C"/>
    <w:rsid w:val="001A51D8"/>
    <w:rsid w:val="001E7377"/>
    <w:rsid w:val="001F1D50"/>
    <w:rsid w:val="002461F0"/>
    <w:rsid w:val="004C713B"/>
    <w:rsid w:val="006B0D3D"/>
    <w:rsid w:val="0078120D"/>
    <w:rsid w:val="007E042E"/>
    <w:rsid w:val="007E07A2"/>
    <w:rsid w:val="008715B7"/>
    <w:rsid w:val="00912234"/>
    <w:rsid w:val="009C71E0"/>
    <w:rsid w:val="00AE59F2"/>
    <w:rsid w:val="00C76032"/>
    <w:rsid w:val="00D24522"/>
    <w:rsid w:val="00F06EC6"/>
    <w:rsid w:val="00F814E4"/>
    <w:rsid w:val="00F91A51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o@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2017-11-23T06:53:00Z</dcterms:created>
  <dcterms:modified xsi:type="dcterms:W3CDTF">2021-03-01T06:02:00Z</dcterms:modified>
</cp:coreProperties>
</file>